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F6" w:rsidRPr="00776BF6" w:rsidRDefault="00776BF6" w:rsidP="00776B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о  </w:t>
      </w:r>
      <w:r w:rsidRPr="00776B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ПДД для водителей велосипедов, мопедов (скутеров)</w:t>
      </w:r>
      <w:r w:rsidR="00F35E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мотоциклов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У водителя велосипеда или скутера всегда есть возможность превратиться на время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 пешехода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: к пешеходам приравниваются лица,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 велосипед, мопед.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 какого возраста разрешено движение на дорогах?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Управлять велосипедом при движении по дорогам разрешается лицам не моложе 14 лет, а мопедом — не моложе 16 лет.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Тротуары и обочины относятся к дорогам, поэтому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 до 14 лет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по ним передвигаться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Изменения в Федеральный закон «О безопасности дорожного движения» для скутеристов: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BF6">
        <w:rPr>
          <w:rFonts w:ascii="Times New Roman" w:eastAsia="Times New Roman" w:hAnsi="Times New Roman" w:cs="Times New Roman"/>
          <w:sz w:val="24"/>
          <w:szCs w:val="24"/>
        </w:rPr>
        <w:t>Лицам,, достигшим шестнадцатилетнего возраста, при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наличии прав управления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(«</w:t>
      </w:r>
      <w:hyperlink r:id="rId5" w:history="1">
        <w:r w:rsidRPr="00776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водительских прав</w:t>
        </w:r>
      </w:hyperlink>
      <w:r w:rsidRPr="00776BF6">
        <w:rPr>
          <w:rFonts w:ascii="Times New Roman" w:eastAsia="Times New Roman" w:hAnsi="Times New Roman" w:cs="Times New Roman"/>
          <w:sz w:val="24"/>
          <w:szCs w:val="24"/>
        </w:rPr>
        <w:t>» (с </w:t>
      </w:r>
      <w:hyperlink r:id="rId6" w:history="1">
        <w:r w:rsidRPr="00776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мая 2014</w:t>
        </w:r>
      </w:hyperlink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 г.) можно управлять транспортными средствами категории «M» (мопеды и легкие </w:t>
      </w:r>
      <w:proofErr w:type="spellStart"/>
      <w:r w:rsidRPr="00776BF6">
        <w:rPr>
          <w:rFonts w:ascii="Times New Roman" w:eastAsia="Times New Roman" w:hAnsi="Times New Roman" w:cs="Times New Roman"/>
          <w:sz w:val="24"/>
          <w:szCs w:val="24"/>
        </w:rPr>
        <w:t>квадрициклы</w:t>
      </w:r>
      <w:proofErr w:type="spellEnd"/>
      <w:r w:rsidRPr="00776BF6">
        <w:rPr>
          <w:rFonts w:ascii="Times New Roman" w:eastAsia="Times New Roman" w:hAnsi="Times New Roman" w:cs="Times New Roman"/>
          <w:sz w:val="24"/>
          <w:szCs w:val="24"/>
        </w:rPr>
        <w:t>) и подкатегории «A1″(мотоциклы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</w:t>
      </w:r>
      <w:proofErr w:type="gramEnd"/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Где разрешено ездить?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если есть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велосипедная дорожка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– то только по ней (в этом случае по проезжей части нельзя),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если нет велосипедной дорожки —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проезжей части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в один ряд возможно правее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движение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обочине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если это не создает помех пешеходам.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на автомагистралях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 по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разделительным полосам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проезжей части,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по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тротуарам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 Велосипедисты и скутеристы – водители, а не пешеходы!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по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пешеходным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дорожкам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— по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пешеходным переходам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br/>
        <w:t>Если Вы хотите двигаться по тротуару, пешеходной дорожке, пешеходному переходу, то Вам необходимо слезть с велосипеда или скутера. Человек, ведущий велосипед или скутер является пешеходом.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Как правильно ездить?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Движение на велосипеде или скутере осуществляется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 попутном направлении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транспортным средствам.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Навстречу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транспортным средствам двигается только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пешеход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При движении велосипедистов по правому краю проезжей части, велосипедисты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двигаться только в один ряд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Допускается движение колонны велосипедистов в два ряда в случае,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габаритная ширина велосипедов не превышает 0,75 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Колонна велосипедистов должна быть разделена на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 по 10 велосипедистов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 в случае однорядного </w:t>
      </w:r>
      <w:proofErr w:type="gramStart"/>
      <w:r w:rsidRPr="00776BF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proofErr w:type="gramEnd"/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 либо на группы по 10 пар в случае двухрядного движения. Для облегчения обгона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расстояние между группами должно составлять 80 — 100 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Водитель скутера в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обязательном порядке 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движется по дороге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 застегнутом мотошлеме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В светлое время суток на всех движущихся транспортных средствах с целью их обозначения должны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включаться фары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ближнего света или дневные ходовые огни.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Нельзя управлять велосипедом или скутером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 держась за руль.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На велосипеде и скутере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перевозить пассажиров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кроме ребенка в возрасте до 7 лет на дополнительном сиденье, оборудованном подножками. Любой скутер —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перевозить груз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который выступает более чем на 0,5 м по длине или ширине за габариты, или груз, мешающий управлению.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Водитель велосипеда или скутера должен подавать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сигналы поворота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перед началом движения, перестроением, поворотом и остановкой.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lastRenderedPageBreak/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—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поворачивать налево или разворачиваться,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если на дороге в данном направлении есть 2 или более полос.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Чтобы повернуть налево или развернуться необходимо доехать до пешеходного перехода, 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движение.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Водители велосипедов и скутеров должны пропускать пешеходов!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Вне перекрестка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при пересечении велосипедной дорожки с автомобильной дорогой водитель велосипеда или скутера должен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уступить дорогу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транспортным средствам, движущимся по этой дороге, т. е. ждать, пока по дороге не проедут все автомобили.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Велосипед или скутер, также как и любое другое транспортное средство, должен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снизить скорость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или остановиться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переходом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чтобы пропустить пешеходов.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 </w:t>
      </w:r>
      <w:hyperlink r:id="rId7" w:history="1">
        <w:r w:rsidRPr="00776B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буксировка</w:t>
        </w:r>
      </w:hyperlink>
      <w:r w:rsidRPr="00776BF6">
        <w:rPr>
          <w:rFonts w:ascii="Times New Roman" w:eastAsia="Times New Roman" w:hAnsi="Times New Roman" w:cs="Times New Roman"/>
          <w:sz w:val="24"/>
          <w:szCs w:val="24"/>
        </w:rPr>
        <w:t> 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Какая максимальная скорость велосипедиста?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Максимальная скорость движения велосипедиста ограниченна в равной степени, как и для других транспортных средств. В городе запрещено превышать установленный лимит в 60 км/ч, во дворах и жилых зонах разрешенная скорость не более 20км/ч. В обязательном порядке велосипедисты обязаны соблюдать требования дорожных знаком с ограничением скорости.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Кроме того, развить скорость выше 25км/ч велосипедист может только при помощи собственных сил, так как в соответствии с определением «Велосипед» развиваемая скорость велосипедным электродвигателем не может превышать 25 км/ч.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Самые</w:t>
      </w:r>
      <w:proofErr w:type="gramEnd"/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распространенные нарушение ПДД: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 движение навстречу транспортным средствам,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движение на велосипеде по пешеходному переходу. Это нарушение чрезвычайно опасно, т. к. велосипедисты появляются весьма стремительно и неожиданно и очень часто в подобных ситуациях дети погибают. Водители автомобилей при этом виноватыми не являются (они должны пропускать исключительно пешеходов, к которым велосипедисты не относятся),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 xml:space="preserve"> столкновение с машиной, поворачивающей направо.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Наказание за нарушение ПДД.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sz w:val="24"/>
          <w:szCs w:val="24"/>
        </w:rPr>
        <w:t>Для велосипедистов и скутеристов предназначена особенная статья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12.29 </w:t>
      </w:r>
      <w:proofErr w:type="spellStart"/>
      <w:r w:rsidR="00AB4BAF">
        <w:fldChar w:fldCharType="begin"/>
      </w:r>
      <w:r w:rsidR="00084BAD">
        <w:instrText>HYPERLINK "http://pandia.ru/text/category/kodeks_ob_administrativnih_pravonarusheniyah__koap_rf_/"</w:instrText>
      </w:r>
      <w:r w:rsidR="00AB4BAF">
        <w:fldChar w:fldCharType="separate"/>
      </w:r>
      <w:r w:rsidRPr="00776B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КоАП</w:t>
      </w:r>
      <w:proofErr w:type="spellEnd"/>
      <w:r w:rsidRPr="00776B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РФ</w:t>
      </w:r>
      <w:r w:rsidR="00AB4BAF">
        <w:fldChar w:fldCharType="end"/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предусматривающая штрафы за нарушение правил: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Нарушение Правил дорожного движения лицом, управляющим мопедом, велосипедом… влечет наложение </w:t>
      </w:r>
      <w:hyperlink r:id="rId8" w:history="1">
        <w:r w:rsidRPr="00776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административного штрафа</w:t>
        </w:r>
      </w:hyperlink>
      <w:r w:rsidRPr="00776BF6">
        <w:rPr>
          <w:rFonts w:ascii="Times New Roman" w:eastAsia="Times New Roman" w:hAnsi="Times New Roman" w:cs="Times New Roman"/>
          <w:sz w:val="24"/>
          <w:szCs w:val="24"/>
        </w:rPr>
        <w:t> в размере </w:t>
      </w:r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>восьмисот рублей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3.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 </w:t>
      </w:r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одной тысячи до одной </w:t>
      </w:r>
      <w:proofErr w:type="gramStart"/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>тысячи пятисот</w:t>
      </w:r>
      <w:proofErr w:type="gramEnd"/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рублей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12.30 </w:t>
      </w:r>
      <w:proofErr w:type="spellStart"/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«Нарушение Правил дорожного движения пешеходом </w:t>
      </w: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или иным участником дорожного движения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1.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 Нарушение ПДД ….., повлекшее создание помех в движении транспортных средств, — влечет наложение административного штрафа в размере </w:t>
      </w:r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>одной тысячи рублей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BF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 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Нарушение ПДД ……, повлекшее по неосторожности причинение легкого или средней тяжести вреда здоровью потерпевшего, — влечет наложение административного штрафа в размере </w:t>
      </w:r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одной тысячи до одной </w:t>
      </w:r>
      <w:proofErr w:type="gramStart"/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>тысячи пятисот</w:t>
      </w:r>
      <w:proofErr w:type="gramEnd"/>
      <w:r w:rsidRPr="00776B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рублей</w:t>
      </w:r>
      <w:r w:rsidRPr="00776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8A" w:rsidRDefault="00F35E8A" w:rsidP="00F35E8A">
      <w:pPr>
        <w:pStyle w:val="a4"/>
        <w:rPr>
          <w:rStyle w:val="a5"/>
        </w:rPr>
      </w:pPr>
      <w:r>
        <w:rPr>
          <w:rStyle w:val="a5"/>
        </w:rPr>
        <w:lastRenderedPageBreak/>
        <w:t>ПДД при управлении мотоциклом.</w:t>
      </w:r>
    </w:p>
    <w:p w:rsidR="00F35E8A" w:rsidRDefault="00F35E8A" w:rsidP="00F35E8A">
      <w:pPr>
        <w:pStyle w:val="a4"/>
        <w:jc w:val="both"/>
      </w:pPr>
      <w:proofErr w:type="spellStart"/>
      <w:r>
        <w:t>Согластно</w:t>
      </w:r>
      <w:proofErr w:type="spellEnd"/>
      <w:proofErr w:type="gramStart"/>
      <w:r>
        <w:t xml:space="preserve"> С</w:t>
      </w:r>
      <w:proofErr w:type="gramEnd"/>
      <w:r>
        <w:t>т. 25.ч.1. Федерального закона N 196-ФЗот 10.12.1995 "О безопасности дорожного движения</w:t>
      </w:r>
      <w:proofErr w:type="gramStart"/>
      <w:r>
        <w:t xml:space="preserve"> :</w:t>
      </w:r>
      <w:proofErr w:type="gramEnd"/>
      <w:r>
        <w:t xml:space="preserve"> категория "A" - мотоциклы; категория "M" - мопеды и легкие </w:t>
      </w:r>
      <w:proofErr w:type="spellStart"/>
      <w:r>
        <w:t>квадрициклы</w:t>
      </w:r>
      <w:proofErr w:type="spellEnd"/>
      <w:r>
        <w:t>; 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F35E8A" w:rsidRDefault="00F35E8A" w:rsidP="00F35E8A">
      <w:pPr>
        <w:pStyle w:val="a4"/>
        <w:jc w:val="both"/>
      </w:pPr>
      <w:proofErr w:type="spellStart"/>
      <w:r>
        <w:t>Согластно</w:t>
      </w:r>
      <w:proofErr w:type="spellEnd"/>
      <w:proofErr w:type="gramStart"/>
      <w:r>
        <w:t>  С</w:t>
      </w:r>
      <w:proofErr w:type="gramEnd"/>
      <w:r>
        <w:t>т.26. вышеуказанного федерального закона</w:t>
      </w:r>
    </w:p>
    <w:p w:rsidR="00F35E8A" w:rsidRDefault="00F35E8A" w:rsidP="00F35E8A">
      <w:pPr>
        <w:pStyle w:val="a4"/>
        <w:jc w:val="both"/>
      </w:pPr>
      <w:r>
        <w:t>К сдаче экзаменов допускаются лица, достигшие установленного настоящей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F35E8A" w:rsidRDefault="00F35E8A" w:rsidP="00F35E8A">
      <w:pPr>
        <w:pStyle w:val="a4"/>
        <w:jc w:val="both"/>
      </w:pPr>
      <w:r>
        <w:t>Право на управление транспортными средствами предоставляется: транспортными средствами категории "M" и подкатегории "A1" - лицам, достигшим шестнадцатилетнего возраста; транспортными средствами категорий "A", - лицам, достигшим восемнадцатилетнего возраста;</w:t>
      </w:r>
    </w:p>
    <w:p w:rsidR="00F35E8A" w:rsidRDefault="00F35E8A" w:rsidP="00F35E8A">
      <w:pPr>
        <w:pStyle w:val="a4"/>
        <w:jc w:val="both"/>
      </w:pPr>
      <w:r>
        <w:t>Водитель мотоцикла обязан:</w:t>
      </w:r>
    </w:p>
    <w:p w:rsidR="00F35E8A" w:rsidRDefault="00F35E8A" w:rsidP="00F35E8A">
      <w:pPr>
        <w:pStyle w:val="a4"/>
        <w:jc w:val="both"/>
      </w:pPr>
      <w:r>
        <w:t>При управлении мотоциклом быть в застегнутом мотошлеме и не перевозить пасса</w:t>
      </w:r>
      <w:r>
        <w:softHyphen/>
        <w:t>жиров без застегнутого мотошлема. </w:t>
      </w:r>
    </w:p>
    <w:p w:rsidR="00F35E8A" w:rsidRDefault="00F35E8A" w:rsidP="00F35E8A">
      <w:pPr>
        <w:pStyle w:val="a4"/>
        <w:jc w:val="both"/>
      </w:pPr>
      <w:r>
        <w:t xml:space="preserve">Запрещается движение при неисправности рабочей тормозной системы, рулевого управления, </w:t>
      </w:r>
      <w:proofErr w:type="spellStart"/>
      <w:r>
        <w:t>негорящих</w:t>
      </w:r>
      <w:proofErr w:type="spellEnd"/>
      <w:r>
        <w:t xml:space="preserve"> (отсутствующих) фарах и задних габаритных огнях, недействую</w:t>
      </w:r>
      <w:r>
        <w:softHyphen/>
        <w:t>щем со стороны водителя стеклоочистителе во время дождя или снегопада.</w:t>
      </w:r>
    </w:p>
    <w:p w:rsidR="00F35E8A" w:rsidRDefault="00F35E8A" w:rsidP="00F35E8A">
      <w:pPr>
        <w:pStyle w:val="a4"/>
        <w:jc w:val="both"/>
      </w:pPr>
      <w:r>
        <w:t>Водителю (в т</w:t>
      </w:r>
      <w:proofErr w:type="gramStart"/>
      <w:r>
        <w:t>.ч</w:t>
      </w:r>
      <w:proofErr w:type="gramEnd"/>
      <w:r>
        <w:t xml:space="preserve"> и мотоцикла) запрещается:</w:t>
      </w:r>
    </w:p>
    <w:p w:rsidR="00F35E8A" w:rsidRDefault="00F35E8A" w:rsidP="00F35E8A">
      <w:pPr>
        <w:pStyle w:val="a4"/>
        <w:jc w:val="both"/>
      </w:pPr>
      <w:r>
        <w:t>управлять транспортным средством в состоянии опьянения (алкогольного, наркоти</w:t>
      </w:r>
      <w:r>
        <w:softHyphen/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F35E8A" w:rsidRDefault="00F35E8A" w:rsidP="00F35E8A">
      <w:pPr>
        <w:pStyle w:val="a4"/>
        <w:jc w:val="both"/>
      </w:pPr>
      <w:r>
        <w:t>передавать управление транспортным средством лицам, находящимся в состоянии опья</w:t>
      </w:r>
      <w:r>
        <w:softHyphen/>
        <w:t>нения, под воздействием лекарственных препаратов, в болезненном или утомленном со</w:t>
      </w:r>
      <w:r>
        <w:softHyphen/>
        <w:t>стоянии, а также лицам, не имеющим при себе водительского удостоверения на право управления транспортным средством данной категории или в случае его изъятия в уста</w:t>
      </w:r>
      <w:r>
        <w:softHyphen/>
        <w:t>новленном порядке - временного разрешения</w:t>
      </w:r>
    </w:p>
    <w:p w:rsidR="00F35E8A" w:rsidRDefault="00F35E8A" w:rsidP="00F35E8A">
      <w:pPr>
        <w:pStyle w:val="a4"/>
        <w:jc w:val="both"/>
      </w:pPr>
      <w:r>
        <w:t>пересекать организованные (в том числе и пешие) колонны и занимать место в них;</w:t>
      </w:r>
    </w:p>
    <w:p w:rsidR="00F35E8A" w:rsidRDefault="00F35E8A" w:rsidP="00F35E8A">
      <w:pPr>
        <w:pStyle w:val="a4"/>
        <w:jc w:val="both"/>
      </w:pPr>
      <w:r>
        <w:t>употреблять алкогольные напитки, наркотические, психотропные или иные одурма</w:t>
      </w:r>
      <w:r>
        <w:softHyphen/>
        <w:t>нивающие вещества после дорожно-транспортного происшествия, к которому он прича</w:t>
      </w:r>
      <w:r>
        <w:softHyphen/>
        <w:t>стен, либо после того, как транспортное средство было остановлено по требованию со</w:t>
      </w:r>
      <w:r>
        <w:softHyphen/>
        <w:t>трудника милиции,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</w:t>
      </w:r>
      <w:r>
        <w:softHyphen/>
        <w:t>ствования;</w:t>
      </w:r>
    </w:p>
    <w:p w:rsidR="00F35E8A" w:rsidRDefault="00F35E8A" w:rsidP="00F35E8A">
      <w:pPr>
        <w:pStyle w:val="a4"/>
        <w:jc w:val="both"/>
      </w:pPr>
      <w: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F35E8A" w:rsidRDefault="00F35E8A" w:rsidP="00F35E8A">
      <w:pPr>
        <w:pStyle w:val="a4"/>
        <w:jc w:val="both"/>
      </w:pPr>
      <w:r>
        <w:t>При движении в светлое время суток с целью обозначения движущегося транспорт</w:t>
      </w:r>
      <w:r>
        <w:softHyphen/>
        <w:t>ного средства у мотоцикла должен быть включен ближний свет фар:</w:t>
      </w:r>
    </w:p>
    <w:p w:rsidR="00F35E8A" w:rsidRDefault="00F35E8A" w:rsidP="00F35E8A">
      <w:pPr>
        <w:pStyle w:val="a4"/>
        <w:jc w:val="both"/>
      </w:pPr>
      <w:r>
        <w:t>Запрещается перевозить людей: в кузове грузового мотоцикла и вне предусмотренных конструкцией мотоцикла мест для сидения; сверх количества, предусмотренного технической характеристикой транспортного средства. Запрещается перевозить детей до 12-летнего возраста на заднем сиденье мотоцикла.</w:t>
      </w:r>
    </w:p>
    <w:p w:rsidR="007B745E" w:rsidRDefault="007B745E" w:rsidP="007B745E">
      <w:pPr>
        <w:pStyle w:val="a4"/>
        <w:shd w:val="clear" w:color="auto" w:fill="FFFFFF"/>
        <w:spacing w:before="0" w:beforeAutospacing="0" w:after="0" w:afterAutospacing="0" w:line="360" w:lineRule="atLeast"/>
        <w:outlineLvl w:val="1"/>
        <w:rPr>
          <w:rFonts w:ascii="Arial" w:hAnsi="Arial" w:cs="Arial"/>
          <w:b/>
          <w:bCs/>
          <w:color w:val="000000"/>
          <w:kern w:val="36"/>
        </w:rPr>
      </w:pPr>
      <w:proofErr w:type="spellStart"/>
      <w:r>
        <w:rPr>
          <w:rFonts w:ascii="Arial" w:hAnsi="Arial" w:cs="Arial"/>
          <w:b/>
          <w:bCs/>
          <w:color w:val="000000"/>
          <w:kern w:val="36"/>
        </w:rPr>
        <w:lastRenderedPageBreak/>
        <w:t>КоАП</w:t>
      </w:r>
      <w:proofErr w:type="spellEnd"/>
      <w:r>
        <w:rPr>
          <w:rFonts w:ascii="Arial" w:hAnsi="Arial" w:cs="Arial"/>
          <w:b/>
          <w:bCs/>
          <w:color w:val="000000"/>
          <w:kern w:val="36"/>
        </w:rPr>
        <w:t xml:space="preserve"> РФ Статья 12.7. Управление транспортным средством водителем, не имеющим права управления транспортным средством</w:t>
      </w:r>
    </w:p>
    <w:p w:rsidR="007B745E" w:rsidRDefault="007B745E" w:rsidP="007B745E">
      <w:pPr>
        <w:rPr>
          <w:sz w:val="24"/>
          <w:szCs w:val="24"/>
        </w:rPr>
      </w:pPr>
      <w:r>
        <w:t>1. Управление транспортным средством </w:t>
      </w:r>
      <w:hyperlink r:id="rId9" w:anchor="dst100006" w:history="1">
        <w:r>
          <w:rPr>
            <w:rStyle w:val="a3"/>
            <w:color w:val="1A0DAB"/>
          </w:rPr>
          <w:t>водителем</w:t>
        </w:r>
      </w:hyperlink>
      <w:r>
        <w:t>, </w:t>
      </w:r>
      <w:hyperlink r:id="rId10" w:anchor="dst100048" w:history="1">
        <w:r>
          <w:rPr>
            <w:rStyle w:val="a3"/>
            <w:color w:val="1A0DAB"/>
          </w:rPr>
          <w:t>не имеющим права</w:t>
        </w:r>
      </w:hyperlink>
      <w:r>
        <w:t> управления транспортным средством (за исключением учебной езды), -</w:t>
      </w:r>
      <w:r>
        <w:rPr>
          <w:sz w:val="24"/>
          <w:szCs w:val="24"/>
        </w:rPr>
        <w:t xml:space="preserve"> </w:t>
      </w:r>
      <w:r>
        <w:t>влечет наложение административного штрафа в размере от пяти тысяч до пятнадцати тысяч рублей.</w:t>
      </w:r>
    </w:p>
    <w:p w:rsidR="007B745E" w:rsidRDefault="007B745E" w:rsidP="007B745E">
      <w:pPr>
        <w:rPr>
          <w:sz w:val="24"/>
          <w:szCs w:val="24"/>
        </w:rPr>
      </w:pPr>
      <w:r>
        <w:t>2. Управление транспортным средством водителем, </w:t>
      </w:r>
      <w:hyperlink r:id="rId11" w:history="1">
        <w:r>
          <w:rPr>
            <w:rStyle w:val="a3"/>
            <w:color w:val="1A0DAB"/>
          </w:rPr>
          <w:t>лишенным права</w:t>
        </w:r>
      </w:hyperlink>
      <w:r>
        <w:t xml:space="preserve"> управления транспортными средствами, </w:t>
      </w:r>
      <w:proofErr w:type="gramStart"/>
      <w:r>
        <w:t>-в</w:t>
      </w:r>
      <w:proofErr w:type="gramEnd"/>
      <w:r>
        <w:t>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B745E" w:rsidRDefault="007B745E" w:rsidP="007B745E">
      <w:pPr>
        <w:rPr>
          <w:sz w:val="24"/>
          <w:szCs w:val="24"/>
        </w:rPr>
      </w:pPr>
      <w:r>
        <w:t>3.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  <w:r>
        <w:rPr>
          <w:sz w:val="24"/>
          <w:szCs w:val="24"/>
        </w:rPr>
        <w:t xml:space="preserve"> </w:t>
      </w:r>
      <w:r>
        <w:t>влечет наложение административного штрафа в размере тридцати тысяч рублей.</w:t>
      </w:r>
    </w:p>
    <w:p w:rsidR="007B745E" w:rsidRDefault="007B745E" w:rsidP="007B745E">
      <w:pPr>
        <w:rPr>
          <w:sz w:val="24"/>
          <w:szCs w:val="24"/>
        </w:rPr>
      </w:pPr>
      <w:r>
        <w:t>4. Повторное совершение административного правонарушения, предусмотренного </w:t>
      </w:r>
      <w:hyperlink r:id="rId12" w:anchor="dst4267" w:history="1">
        <w:r>
          <w:rPr>
            <w:rStyle w:val="a3"/>
            <w:color w:val="1A0DAB"/>
          </w:rPr>
          <w:t>частью 2</w:t>
        </w:r>
      </w:hyperlink>
      <w:r>
        <w:t xml:space="preserve"> настоящей статьи, если такое действие не содержит признаков уголовно наказуемого деяния, - </w:t>
      </w:r>
      <w:r>
        <w:rPr>
          <w:color w:val="000000"/>
        </w:rPr>
        <w:t xml:space="preserve">влечет наложение административного штрафа в размере от пятидесяти тысяч до ста тысяч </w:t>
      </w:r>
      <w:proofErr w:type="gramStart"/>
      <w:r>
        <w:rPr>
          <w:color w:val="000000"/>
        </w:rPr>
        <w:t>рублей</w:t>
      </w:r>
      <w:proofErr w:type="gramEnd"/>
      <w:r>
        <w:rPr>
          <w:color w:val="000000"/>
        </w:rPr>
        <w:t xml:space="preserve"> либо обязательные работы на срок от ста пятидесяти до двухсот часов.</w:t>
      </w:r>
    </w:p>
    <w:p w:rsidR="007B745E" w:rsidRDefault="007B745E" w:rsidP="007B745E">
      <w:pPr>
        <w:pStyle w:val="a4"/>
        <w:jc w:val="both"/>
      </w:pPr>
    </w:p>
    <w:p w:rsidR="002B768D" w:rsidRPr="002B768D" w:rsidRDefault="002B768D" w:rsidP="00F35E8A">
      <w:pPr>
        <w:pStyle w:val="a4"/>
        <w:jc w:val="both"/>
      </w:pPr>
    </w:p>
    <w:p w:rsidR="002B768D" w:rsidRPr="002B768D" w:rsidRDefault="002B768D">
      <w:pPr>
        <w:pStyle w:val="a4"/>
        <w:jc w:val="both"/>
      </w:pPr>
    </w:p>
    <w:sectPr w:rsidR="002B768D" w:rsidRPr="002B768D" w:rsidSect="00776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78D"/>
    <w:multiLevelType w:val="multilevel"/>
    <w:tmpl w:val="6E9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22BF"/>
    <w:multiLevelType w:val="multilevel"/>
    <w:tmpl w:val="FBD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5C90"/>
    <w:multiLevelType w:val="multilevel"/>
    <w:tmpl w:val="886C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74697"/>
    <w:multiLevelType w:val="multilevel"/>
    <w:tmpl w:val="A78A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A7364"/>
    <w:multiLevelType w:val="multilevel"/>
    <w:tmpl w:val="370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C09F2"/>
    <w:multiLevelType w:val="multilevel"/>
    <w:tmpl w:val="7A1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BF6"/>
    <w:rsid w:val="00084BAD"/>
    <w:rsid w:val="002B768D"/>
    <w:rsid w:val="00776BF6"/>
    <w:rsid w:val="007B745E"/>
    <w:rsid w:val="00AB4BAF"/>
    <w:rsid w:val="00C43575"/>
    <w:rsid w:val="00F3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75"/>
  </w:style>
  <w:style w:type="paragraph" w:styleId="1">
    <w:name w:val="heading 1"/>
    <w:basedOn w:val="a"/>
    <w:link w:val="10"/>
    <w:uiPriority w:val="9"/>
    <w:qFormat/>
    <w:rsid w:val="0077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B7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B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6B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6BF6"/>
    <w:rPr>
      <w:b/>
      <w:bCs/>
    </w:rPr>
  </w:style>
  <w:style w:type="character" w:customStyle="1" w:styleId="apple-style-span">
    <w:name w:val="apple-style-span"/>
    <w:basedOn w:val="a0"/>
    <w:rsid w:val="00F35E8A"/>
  </w:style>
  <w:style w:type="character" w:customStyle="1" w:styleId="30">
    <w:name w:val="Заголовок 3 Знак"/>
    <w:basedOn w:val="a0"/>
    <w:link w:val="3"/>
    <w:uiPriority w:val="9"/>
    <w:semiHidden/>
    <w:rsid w:val="002B76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B7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ij_shtra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ksir/" TargetMode="External"/><Relationship Id="rId12" Type="http://schemas.openxmlformats.org/officeDocument/2006/relationships/hyperlink" Target="https://www.consultant.ru/document/cons_doc_LAW_453779/86d85d3d522bb77876c524278464db710a481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aj_2014_g_/" TargetMode="External"/><Relationship Id="rId11" Type="http://schemas.openxmlformats.org/officeDocument/2006/relationships/hyperlink" Target="https://www.consultant.ru/document/cons_doc_LAW_34661/86d85d3d522bb77876c524278464db710a481926/" TargetMode="External"/><Relationship Id="rId5" Type="http://schemas.openxmlformats.org/officeDocument/2006/relationships/hyperlink" Target="http://pandia.ru/text/category/voditelmzskie_udostovereniya/" TargetMode="External"/><Relationship Id="rId10" Type="http://schemas.openxmlformats.org/officeDocument/2006/relationships/hyperlink" Target="https://www.consultant.ru/document/cons_doc_LAW_327611/22a8021e55a34bf836a3ee20ba0408f95c24c1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27611/22a8021e55a34bf836a3ee20ba0408f95c24c1b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1761</Words>
  <Characters>10042</Characters>
  <Application>Microsoft Office Word</Application>
  <DocSecurity>0</DocSecurity>
  <Lines>83</Lines>
  <Paragraphs>23</Paragraphs>
  <ScaleCrop>false</ScaleCrop>
  <Company>Soch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Povenko</dc:creator>
  <cp:keywords/>
  <dc:description/>
  <cp:lastModifiedBy>Zavuch</cp:lastModifiedBy>
  <cp:revision>8</cp:revision>
  <cp:lastPrinted>2022-04-18T03:27:00Z</cp:lastPrinted>
  <dcterms:created xsi:type="dcterms:W3CDTF">2021-04-16T08:05:00Z</dcterms:created>
  <dcterms:modified xsi:type="dcterms:W3CDTF">2024-04-05T10:12:00Z</dcterms:modified>
</cp:coreProperties>
</file>