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D9EB" w14:textId="7A684C40" w:rsidR="00BC777A" w:rsidRPr="00BC777A" w:rsidRDefault="00BC777A" w:rsidP="00BC777A">
      <w:pPr>
        <w:pStyle w:val="pcenter"/>
        <w:shd w:val="clear" w:color="auto" w:fill="FFFFFF"/>
        <w:spacing w:before="0" w:beforeAutospacing="0"/>
        <w:jc w:val="center"/>
        <w:rPr>
          <w:b/>
          <w:color w:val="212529"/>
        </w:rPr>
      </w:pPr>
      <w:r w:rsidRPr="00BC777A">
        <w:rPr>
          <w:b/>
          <w:color w:val="212529"/>
        </w:rPr>
        <w:t>ИНСТРУКТАЖ УЧАСТНИКОВ ЭКСКУРСИИ</w:t>
      </w:r>
      <w:r>
        <w:rPr>
          <w:b/>
          <w:color w:val="212529"/>
        </w:rPr>
        <w:t>, ВЫЕ</w:t>
      </w:r>
      <w:r w:rsidR="001203F6">
        <w:rPr>
          <w:b/>
          <w:color w:val="212529"/>
        </w:rPr>
        <w:t>З</w:t>
      </w:r>
      <w:r>
        <w:rPr>
          <w:b/>
          <w:color w:val="212529"/>
        </w:rPr>
        <w:t>ЖАЮЩИХ НА ТРАНСПОРТЕ</w:t>
      </w:r>
    </w:p>
    <w:p w14:paraId="45A311AB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0" w:name="100091"/>
      <w:bookmarkEnd w:id="0"/>
      <w:r w:rsidRPr="00BC777A">
        <w:rPr>
          <w:color w:val="212529"/>
        </w:rPr>
        <w:t>Общие положения</w:t>
      </w:r>
    </w:p>
    <w:p w14:paraId="1BE9AC5C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" w:name="100092"/>
      <w:bookmarkEnd w:id="1"/>
      <w:r w:rsidRPr="00BC777A">
        <w:rPr>
          <w:color w:val="212529"/>
        </w:rPr>
        <w:t>Соблюдение правил безопасности - первое и главное требование к участнику экскурсии.</w:t>
      </w:r>
    </w:p>
    <w:p w14:paraId="6E85F3BA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" w:name="100093"/>
      <w:bookmarkEnd w:id="2"/>
      <w:r w:rsidRPr="00BC777A">
        <w:rPr>
          <w:color w:val="212529"/>
        </w:rPr>
        <w:t>Каждый участник обязан выполнять следующие правила безопасности:</w:t>
      </w:r>
    </w:p>
    <w:p w14:paraId="23E40A27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" w:name="100094"/>
      <w:bookmarkEnd w:id="3"/>
      <w:r w:rsidRPr="00BC777A">
        <w:rPr>
          <w:color w:val="212529"/>
        </w:rPr>
        <w:t>1.1. Точно и незамедлительно выполнять все распоряжения руководителя.</w:t>
      </w:r>
    </w:p>
    <w:p w14:paraId="7E663D13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" w:name="100095"/>
      <w:bookmarkEnd w:id="4"/>
      <w:r w:rsidRPr="00BC777A">
        <w:rPr>
          <w:color w:val="212529"/>
        </w:rPr>
        <w:t>1.2. Выходить на экскурсию надо в той одежде и обуви, которые рекомендованы руководителем.</w:t>
      </w:r>
    </w:p>
    <w:p w14:paraId="334209F9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5" w:name="100096"/>
      <w:bookmarkEnd w:id="5"/>
      <w:r w:rsidRPr="00BC777A">
        <w:rPr>
          <w:color w:val="212529"/>
        </w:rPr>
        <w:t>Своевременно информировать руководителя группы об ухудшении состояния здоровья или травмировании.</w:t>
      </w:r>
    </w:p>
    <w:p w14:paraId="078569E8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6" w:name="100097"/>
      <w:bookmarkEnd w:id="6"/>
      <w:r w:rsidRPr="00BC777A">
        <w:rPr>
          <w:color w:val="212529"/>
        </w:rPr>
        <w:t>Уважать местные традиции и обычаи, бережно относиться к природе, памятникам истории и культуры, к личному и групповому снаряжению.</w:t>
      </w:r>
    </w:p>
    <w:p w14:paraId="243C9198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7" w:name="100098"/>
      <w:bookmarkEnd w:id="7"/>
      <w:r w:rsidRPr="00BC777A">
        <w:rPr>
          <w:color w:val="212529"/>
        </w:rPr>
        <w:t>2. Необходимые действия в период подготовки к экскурсии:</w:t>
      </w:r>
    </w:p>
    <w:p w14:paraId="42AA436B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8" w:name="100099"/>
      <w:bookmarkEnd w:id="8"/>
      <w:r w:rsidRPr="00BC777A">
        <w:rPr>
          <w:color w:val="212529"/>
        </w:rPr>
        <w:t>2.1. Внимательно ознакомиться с материалами, заданиями, которые руководитель группы предлагает изучить до экскурсии. Внимательно прослушать инструктаж по безопасному поведению участников экскурсии, выяснить у руководителя группы все возникшие вопросы.</w:t>
      </w:r>
    </w:p>
    <w:p w14:paraId="18E9397D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9" w:name="100100"/>
      <w:bookmarkEnd w:id="9"/>
      <w:r w:rsidRPr="00BC777A">
        <w:rPr>
          <w:color w:val="212529"/>
        </w:rPr>
        <w:t>2.2. Знать информацию о планируемом мероприятии:</w:t>
      </w:r>
    </w:p>
    <w:p w14:paraId="464F2D2D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0" w:name="100101"/>
      <w:bookmarkEnd w:id="10"/>
      <w:r w:rsidRPr="00BC777A">
        <w:rPr>
          <w:color w:val="212529"/>
        </w:rPr>
        <w:t>рекомендуемая форма одежды и обуви, маршрут экскурсии, начальную и конечную точки маршрута; тема, содержание, программа экскурсии, практические задания.</w:t>
      </w:r>
    </w:p>
    <w:p w14:paraId="6684FD19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1" w:name="100102"/>
      <w:bookmarkEnd w:id="11"/>
      <w:r w:rsidRPr="00BC777A">
        <w:rPr>
          <w:color w:val="212529"/>
        </w:rPr>
        <w:t>2.3. Предоставить руководителю группы для подготовки маршрутных документов письменное согласие родителей (законных представителей) на участие в экскурсии.</w:t>
      </w:r>
    </w:p>
    <w:p w14:paraId="16EE9B8D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2" w:name="100103"/>
      <w:bookmarkEnd w:id="12"/>
      <w:r w:rsidRPr="00BC777A">
        <w:rPr>
          <w:color w:val="212529"/>
        </w:rPr>
        <w:t>2.4. Выполнять в полном объеме порученные обязанности по подготовке к экскурсии и в период ее проведения.</w:t>
      </w:r>
    </w:p>
    <w:p w14:paraId="5AD2202D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3" w:name="100104"/>
      <w:bookmarkEnd w:id="13"/>
      <w:r w:rsidRPr="00BC777A">
        <w:rPr>
          <w:color w:val="212529"/>
        </w:rPr>
        <w:t>2.5. Прибыть к месту сбора для выхода на маршрут в той форме, которая была указана руководителем.</w:t>
      </w:r>
    </w:p>
    <w:p w14:paraId="4A2941C7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4" w:name="100105"/>
      <w:bookmarkEnd w:id="14"/>
      <w:r w:rsidRPr="00BC777A">
        <w:rPr>
          <w:color w:val="212529"/>
        </w:rPr>
        <w:t>3. Требования безопасности во время проведения мероприятия:</w:t>
      </w:r>
    </w:p>
    <w:p w14:paraId="2BCD4A8F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5" w:name="100106"/>
      <w:bookmarkEnd w:id="15"/>
      <w:r w:rsidRPr="00BC777A">
        <w:rPr>
          <w:color w:val="212529"/>
        </w:rPr>
        <w:t>3.1. В метро, в городском транспорте:</w:t>
      </w:r>
    </w:p>
    <w:p w14:paraId="7DB20C90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6" w:name="100107"/>
      <w:bookmarkEnd w:id="16"/>
      <w:r w:rsidRPr="00BC777A">
        <w:rPr>
          <w:color w:val="212529"/>
        </w:rPr>
        <w:t>3.1.1. Строго соблюдать правила пользования общественным транспортом.</w:t>
      </w:r>
    </w:p>
    <w:p w14:paraId="3298EE7E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7" w:name="100108"/>
      <w:bookmarkEnd w:id="17"/>
      <w:r w:rsidRPr="00BC777A">
        <w:rPr>
          <w:color w:val="212529"/>
        </w:rPr>
        <w:t>3.1.2. Перед посадкой запомнить или записать сообщенные руководителем станцию назначения и станции пересадки.</w:t>
      </w:r>
    </w:p>
    <w:p w14:paraId="30022D1E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8" w:name="100109"/>
      <w:bookmarkEnd w:id="18"/>
      <w:r w:rsidRPr="00BC777A">
        <w:rPr>
          <w:color w:val="212529"/>
        </w:rPr>
        <w:t>3.1.3. Пользоваться гаджетами только с разрешения руководителя группы.</w:t>
      </w:r>
    </w:p>
    <w:p w14:paraId="5E89AD77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19" w:name="100110"/>
      <w:bookmarkEnd w:id="19"/>
      <w:r w:rsidRPr="00BC777A">
        <w:rPr>
          <w:color w:val="212529"/>
        </w:rPr>
        <w:t>3.1.4. При поездке в метро вести себя спокойно, на платформе не подходить за ограничительную линию. Заходить в вагон в сопровождении руководителя или его заместителя.</w:t>
      </w:r>
    </w:p>
    <w:p w14:paraId="62D098B4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0" w:name="100111"/>
      <w:bookmarkEnd w:id="20"/>
      <w:r w:rsidRPr="00BC777A">
        <w:rPr>
          <w:color w:val="212529"/>
        </w:rPr>
        <w:t>3.1.5. Внимательно слушать команды руководителя о выходе из вагона.</w:t>
      </w:r>
    </w:p>
    <w:p w14:paraId="777F0F7F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1" w:name="100112"/>
      <w:bookmarkEnd w:id="21"/>
      <w:r w:rsidRPr="00BC777A">
        <w:rPr>
          <w:color w:val="212529"/>
        </w:rPr>
        <w:t>3.2. Во время переезда по железной дороге:</w:t>
      </w:r>
    </w:p>
    <w:p w14:paraId="608280BB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2" w:name="100113"/>
      <w:bookmarkEnd w:id="22"/>
      <w:r w:rsidRPr="00BC777A">
        <w:rPr>
          <w:color w:val="212529"/>
        </w:rPr>
        <w:lastRenderedPageBreak/>
        <w:t>3.2.1. Начинать посадку (или высадку) в вагон можно только после полной остановки прибывшего поезда и по команде руководителя.</w:t>
      </w:r>
    </w:p>
    <w:p w14:paraId="0991810B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3" w:name="100114"/>
      <w:bookmarkEnd w:id="23"/>
      <w:r w:rsidRPr="00BC777A">
        <w:rPr>
          <w:color w:val="212529"/>
        </w:rPr>
        <w:t>3.2.2. При посадке в вагон не останавливаться в тамбуре, проходить в середину вагона, дать возможность войти остальным. Занимать указанные руководителем места. Исключить шум, громкие разговоры.</w:t>
      </w:r>
    </w:p>
    <w:p w14:paraId="2E10472F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4" w:name="100115"/>
      <w:bookmarkEnd w:id="24"/>
      <w:r w:rsidRPr="00BC777A">
        <w:rPr>
          <w:color w:val="212529"/>
        </w:rPr>
        <w:t>3.2.3. Нельзя находиться в тамбуре, переходах между вагонами, не высовываться из окон вагона.</w:t>
      </w:r>
    </w:p>
    <w:p w14:paraId="418794CA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5" w:name="100116"/>
      <w:bookmarkEnd w:id="25"/>
      <w:r w:rsidRPr="00BC777A">
        <w:rPr>
          <w:color w:val="212529"/>
        </w:rPr>
        <w:t>3.2.4. Переходить через железнодорожные пути только по пешеходным мостам, дорожкам и туннелям.</w:t>
      </w:r>
    </w:p>
    <w:p w14:paraId="0963E480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6" w:name="100117"/>
      <w:bookmarkEnd w:id="26"/>
      <w:r w:rsidRPr="00BC777A">
        <w:rPr>
          <w:color w:val="212529"/>
        </w:rPr>
        <w:t>3.2.5. Без разрешения руководителя на остановках из вагона не выходить.</w:t>
      </w:r>
    </w:p>
    <w:p w14:paraId="5841B12E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7" w:name="100118"/>
      <w:bookmarkEnd w:id="27"/>
      <w:r w:rsidRPr="00BC777A">
        <w:rPr>
          <w:color w:val="212529"/>
        </w:rPr>
        <w:t>Во время переезда на заказном транспорте:</w:t>
      </w:r>
    </w:p>
    <w:p w14:paraId="6B3711C4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8" w:name="100119"/>
      <w:bookmarkEnd w:id="28"/>
      <w:r w:rsidRPr="00BC777A">
        <w:rPr>
          <w:color w:val="212529"/>
        </w:rPr>
        <w:t>Посадку в автобус и высадку из автобуса обучающиеся осуществляют только по команде руководителя и в его присутствии, в безопасных местах и после полной остановки автобуса.</w:t>
      </w:r>
    </w:p>
    <w:p w14:paraId="3AB18729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29" w:name="100120"/>
      <w:bookmarkEnd w:id="29"/>
      <w:r w:rsidRPr="00BC777A">
        <w:rPr>
          <w:color w:val="212529"/>
        </w:rPr>
        <w:t>При посадке каждый учащийся занимает отдельное, определенное руководителем пассажирское сиденье.</w:t>
      </w:r>
    </w:p>
    <w:p w14:paraId="479B0C95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0" w:name="100121"/>
      <w:bookmarkEnd w:id="30"/>
      <w:r w:rsidRPr="00BC777A">
        <w:rPr>
          <w:color w:val="212529"/>
        </w:rPr>
        <w:t>До начала движения автобуса необходимо сесть на свое место, поднять ручки сидений и застегнуть ремни безопасности.</w:t>
      </w:r>
    </w:p>
    <w:p w14:paraId="223E7E0E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1" w:name="100122"/>
      <w:bookmarkEnd w:id="31"/>
      <w:r w:rsidRPr="00BC777A">
        <w:rPr>
          <w:color w:val="212529"/>
        </w:rPr>
        <w:t>3.3.4. Спокойно сидеть на своих местах, не ходить по салону автобуса.</w:t>
      </w:r>
    </w:p>
    <w:p w14:paraId="5276B554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2" w:name="100123"/>
      <w:bookmarkEnd w:id="32"/>
      <w:r w:rsidRPr="00BC777A">
        <w:rPr>
          <w:color w:val="212529"/>
        </w:rPr>
        <w:t>В случае аварии четко выполнять инструкции водителя и сопровождающих, не поддаваться панике, покинуть автобус через ближайшую дверь, помогая при этом травмированным и младшим товарищам.</w:t>
      </w:r>
    </w:p>
    <w:p w14:paraId="2F1733FA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3" w:name="100124"/>
      <w:bookmarkEnd w:id="33"/>
      <w:r w:rsidRPr="00BC777A">
        <w:rPr>
          <w:color w:val="212529"/>
        </w:rPr>
        <w:t>3.4. На маршруте экскурсии:</w:t>
      </w:r>
    </w:p>
    <w:p w14:paraId="2831DD35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4" w:name="100125"/>
      <w:bookmarkEnd w:id="34"/>
      <w:r w:rsidRPr="00BC777A">
        <w:rPr>
          <w:color w:val="212529"/>
        </w:rPr>
        <w:t>3.4.1. При движении по маршруту не обгонять впереди идущего и не отставать от него.</w:t>
      </w:r>
    </w:p>
    <w:p w14:paraId="1BFFF680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5" w:name="100126"/>
      <w:bookmarkEnd w:id="35"/>
      <w:r w:rsidRPr="00BC777A">
        <w:rPr>
          <w:color w:val="212529"/>
        </w:rPr>
        <w:t>3.4.2. При необходимости длительной остановки по какой-либо причине обратиться к руководителю группы или замыкающему.</w:t>
      </w:r>
    </w:p>
    <w:p w14:paraId="45A04179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6" w:name="100127"/>
      <w:bookmarkEnd w:id="36"/>
      <w:r w:rsidRPr="00BC777A">
        <w:rPr>
          <w:color w:val="212529"/>
        </w:rPr>
        <w:t>3.4.3. О возникновении признаков заболеваний немедленно сообщать руководителю.</w:t>
      </w:r>
    </w:p>
    <w:p w14:paraId="2FFCA8E8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7" w:name="100128"/>
      <w:bookmarkEnd w:id="37"/>
      <w:r w:rsidRPr="00BC777A">
        <w:rPr>
          <w:color w:val="212529"/>
        </w:rPr>
        <w:t>3.4.4. Если участник отстал от группы, он должен прекратить движение и спокойно ждать, пока его найдут. Самому поиски не предпринимать. Срочно позвонить руководителю группы и объяснить свое местонахождение. Если экскурсия в населенном пункте надо обратиться к сотруднику полиции.</w:t>
      </w:r>
    </w:p>
    <w:p w14:paraId="0AE89FFB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8" w:name="100129"/>
      <w:bookmarkEnd w:id="38"/>
      <w:r w:rsidRPr="00BC777A">
        <w:rPr>
          <w:color w:val="212529"/>
        </w:rPr>
        <w:t>3.4.5. Соблюдать питьевой режим.</w:t>
      </w:r>
    </w:p>
    <w:p w14:paraId="194E0F8A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39" w:name="100130"/>
      <w:bookmarkEnd w:id="39"/>
      <w:r w:rsidRPr="00BC777A">
        <w:rPr>
          <w:color w:val="212529"/>
        </w:rPr>
        <w:t>3.4.6. О любой замеченной опасности немедленно докладывать руководителю.</w:t>
      </w:r>
    </w:p>
    <w:p w14:paraId="62B6F32D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0" w:name="100131"/>
      <w:bookmarkEnd w:id="40"/>
      <w:r w:rsidRPr="00BC777A">
        <w:rPr>
          <w:color w:val="212529"/>
        </w:rPr>
        <w:t>При обнаружении оружия, боеприпасов или подозрительных предметов на маршруте, не трогая их, немедленно сообщить руководителю группы.</w:t>
      </w:r>
    </w:p>
    <w:p w14:paraId="1F9C0195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1" w:name="100132"/>
      <w:bookmarkEnd w:id="41"/>
      <w:r w:rsidRPr="00BC777A">
        <w:rPr>
          <w:color w:val="212529"/>
        </w:rPr>
        <w:t>3.4.7. Не трогать руками любых животных, неизвестные растения (они могут быть ядовиты), а также колючие растения и кустарники.</w:t>
      </w:r>
    </w:p>
    <w:p w14:paraId="3EF56AC0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2" w:name="100133"/>
      <w:bookmarkEnd w:id="42"/>
      <w:r w:rsidRPr="00BC777A">
        <w:rPr>
          <w:color w:val="212529"/>
        </w:rPr>
        <w:lastRenderedPageBreak/>
        <w:t>3.4.8. Не пробовать на вкус и не употреблять в пищу какие-либо растения, плоды, и грибы, неизвестные ягоды, снег и сосульки.</w:t>
      </w:r>
    </w:p>
    <w:p w14:paraId="680D1560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3" w:name="100134"/>
      <w:bookmarkEnd w:id="43"/>
      <w:r w:rsidRPr="00BC777A">
        <w:rPr>
          <w:color w:val="212529"/>
        </w:rPr>
        <w:t>3.5. При движении вдоль дорог:</w:t>
      </w:r>
    </w:p>
    <w:p w14:paraId="58F9E49B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4" w:name="100135"/>
      <w:bookmarkEnd w:id="44"/>
      <w:r w:rsidRPr="00BC777A">
        <w:rPr>
          <w:color w:val="212529"/>
        </w:rPr>
        <w:t>3.5.1. При движении по обочине дороги навстречу движущемуся транспорту в колонне по одному из строя не выходить.</w:t>
      </w:r>
    </w:p>
    <w:p w14:paraId="05C3FB42" w14:textId="77777777" w:rsidR="00BC777A" w:rsidRPr="00BC777A" w:rsidRDefault="00BC777A" w:rsidP="00BC777A">
      <w:pPr>
        <w:pStyle w:val="pboth"/>
        <w:shd w:val="clear" w:color="auto" w:fill="FFFFFF"/>
        <w:spacing w:before="0" w:beforeAutospacing="0"/>
        <w:jc w:val="both"/>
        <w:rPr>
          <w:color w:val="212529"/>
        </w:rPr>
      </w:pPr>
      <w:bookmarkStart w:id="45" w:name="100136"/>
      <w:bookmarkEnd w:id="45"/>
      <w:r w:rsidRPr="00BC777A">
        <w:rPr>
          <w:color w:val="212529"/>
        </w:rPr>
        <w:t>3.5.2. При переходе дороги быть предельно внимательным, через шоссе переходить шеренгой, по команде руководителя, не отставать и не убегать вперед шеренги.</w:t>
      </w:r>
    </w:p>
    <w:p w14:paraId="4A8ACA80" w14:textId="77777777" w:rsidR="00BC777A" w:rsidRPr="00BC777A" w:rsidRDefault="00BC777A" w:rsidP="00BC777A">
      <w:pPr>
        <w:spacing w:line="240" w:lineRule="auto"/>
        <w:rPr>
          <w:rFonts w:ascii="Times New Roman" w:hAnsi="Times New Roman" w:cs="Times New Roman"/>
        </w:rPr>
      </w:pPr>
      <w:r w:rsidRPr="00BC777A">
        <w:rPr>
          <w:rFonts w:ascii="Times New Roman" w:hAnsi="Times New Roman" w:cs="Times New Roman"/>
        </w:rPr>
        <w:t>П. 14 Правила перевозки:</w:t>
      </w:r>
    </w:p>
    <w:p w14:paraId="49875AD4" w14:textId="77777777" w:rsidR="00BC777A" w:rsidRPr="00BC777A" w:rsidRDefault="00BC777A" w:rsidP="00BC777A">
      <w:pPr>
        <w:spacing w:line="240" w:lineRule="auto"/>
        <w:rPr>
          <w:rFonts w:ascii="Times New Roman" w:hAnsi="Times New Roman" w:cs="Times New Roman"/>
          <w:color w:val="333333"/>
          <w:shd w:val="clear" w:color="auto" w:fill="F8FCFE"/>
        </w:rPr>
      </w:pPr>
      <w:r w:rsidRPr="00BC777A">
        <w:rPr>
          <w:rFonts w:ascii="Times New Roman" w:hAnsi="Times New Roman" w:cs="Times New Roman"/>
          <w:color w:val="333333"/>
          <w:shd w:val="clear" w:color="auto" w:fill="F8FCFE"/>
        </w:rPr>
        <w:t>14. В случае неявки ребенка или иного лица, включенного в список, сведения о нем вычеркиваются из списка. </w:t>
      </w:r>
      <w:r w:rsidRPr="00BC777A">
        <w:rPr>
          <w:rFonts w:ascii="Times New Roman" w:hAnsi="Times New Roman" w:cs="Times New Roman"/>
          <w:color w:val="333333"/>
          <w:u w:val="single"/>
          <w:shd w:val="clear" w:color="auto" w:fill="F8FCFE"/>
        </w:rPr>
        <w:t>Нахождение в автобусе помимо водителя (водителей) иных лиц, кроме тех, которые указаны в списках, не допускается.</w:t>
      </w:r>
      <w:r w:rsidRPr="00BC777A">
        <w:rPr>
          <w:rFonts w:ascii="Times New Roman" w:hAnsi="Times New Roman" w:cs="Times New Roman"/>
          <w:color w:val="333333"/>
          <w:shd w:val="clear" w:color="auto" w:fill="F8FCFE"/>
        </w:rPr>
        <w:t> Контроль за соблюдением указанных требований возлагается на сопровождающих лиц.</w:t>
      </w:r>
    </w:p>
    <w:p w14:paraId="68B4580C" w14:textId="77777777" w:rsidR="00BC777A" w:rsidRPr="00BC777A" w:rsidRDefault="00BC777A" w:rsidP="00BC77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b/>
          <w:bCs/>
          <w:color w:val="333333"/>
        </w:rPr>
        <w:t>В автобусе могут находиться</w:t>
      </w:r>
      <w:r w:rsidRPr="00BC777A">
        <w:rPr>
          <w:rFonts w:ascii="Times New Roman" w:eastAsia="Times New Roman" w:hAnsi="Times New Roman" w:cs="Times New Roman"/>
          <w:color w:val="333333"/>
        </w:rPr>
        <w:t> только:</w:t>
      </w:r>
    </w:p>
    <w:p w14:paraId="69A2A6D0" w14:textId="77777777" w:rsidR="00BC777A" w:rsidRPr="00BC777A" w:rsidRDefault="00BC777A" w:rsidP="00BC777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водитель (водители);</w:t>
      </w:r>
    </w:p>
    <w:p w14:paraId="1FE66D54" w14:textId="77777777" w:rsidR="00BC777A" w:rsidRPr="00BC777A" w:rsidRDefault="00BC777A" w:rsidP="00BC777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дети, включенные в список пассажиров;</w:t>
      </w:r>
    </w:p>
    <w:p w14:paraId="65FCFB57" w14:textId="77777777" w:rsidR="00BC777A" w:rsidRPr="00BC777A" w:rsidRDefault="00BC777A" w:rsidP="00BC777A">
      <w:pPr>
        <w:numPr>
          <w:ilvl w:val="0"/>
          <w:numId w:val="1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сопровождающие лица, включенные в список пассажиров;</w:t>
      </w:r>
    </w:p>
    <w:p w14:paraId="354331EA" w14:textId="77777777" w:rsidR="00BC777A" w:rsidRPr="00BC777A" w:rsidRDefault="00BC777A" w:rsidP="00BC77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Обратите внимание, правомерность нахождения каждого человека в автобусе должна быть подтверждена соответствующим документом. Взять в поездку человека без документа нельзя.</w:t>
      </w:r>
    </w:p>
    <w:p w14:paraId="6DDEBAC4" w14:textId="77777777" w:rsidR="00BC777A" w:rsidRPr="00BC777A" w:rsidRDefault="00BC777A" w:rsidP="00BC777A">
      <w:pPr>
        <w:shd w:val="clear" w:color="auto" w:fill="FFFCF7"/>
        <w:spacing w:after="225"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В качестве примера рассмотрим следующую ситуацию. В туристическую поездку едет 11-й класс общеобразовательной школы. При этом часть учащихся достигла возраста 18 лет, т.е. детьми они не являются. Другая часть класса остается детьми. Как оформить документы в этом случае?</w:t>
      </w:r>
    </w:p>
    <w:p w14:paraId="14AFEC77" w14:textId="77777777" w:rsidR="00BC777A" w:rsidRPr="00BC777A" w:rsidRDefault="00BC777A" w:rsidP="00BC777A">
      <w:pPr>
        <w:shd w:val="clear" w:color="auto" w:fill="FFFCF7"/>
        <w:spacing w:before="225" w:after="225"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На самом деле все довольно просто:</w:t>
      </w:r>
    </w:p>
    <w:p w14:paraId="3C0F3D10" w14:textId="77777777" w:rsidR="00BC777A" w:rsidRPr="00BC777A" w:rsidRDefault="00BC777A" w:rsidP="00BC777A">
      <w:pPr>
        <w:numPr>
          <w:ilvl w:val="0"/>
          <w:numId w:val="2"/>
        </w:numPr>
        <w:shd w:val="clear" w:color="auto" w:fill="FFFCF7"/>
        <w:spacing w:before="75" w:after="75" w:line="240" w:lineRule="auto"/>
        <w:ind w:left="15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Учащихся младше 18 лет следует вписать в список пассажиров в качестве детей;</w:t>
      </w:r>
    </w:p>
    <w:p w14:paraId="2FA6729E" w14:textId="77777777" w:rsidR="00BC777A" w:rsidRPr="00BC777A" w:rsidRDefault="00BC777A" w:rsidP="00BC777A">
      <w:pPr>
        <w:numPr>
          <w:ilvl w:val="0"/>
          <w:numId w:val="2"/>
        </w:numPr>
        <w:shd w:val="clear" w:color="auto" w:fill="FFFCF7"/>
        <w:spacing w:before="75" w:after="160" w:line="240" w:lineRule="auto"/>
        <w:ind w:left="15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Учащихся старше 18 лет нужно вписать в список пассажиров в качестве сопровождающих</w:t>
      </w:r>
    </w:p>
    <w:p w14:paraId="1F87EF24" w14:textId="77777777" w:rsidR="00BC777A" w:rsidRPr="00BC777A" w:rsidRDefault="00BC777A" w:rsidP="00BC777A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C777A">
        <w:rPr>
          <w:rFonts w:ascii="Times New Roman" w:hAnsi="Times New Roman" w:cs="Times New Roman"/>
          <w:color w:val="333333"/>
          <w:shd w:val="clear" w:color="auto" w:fill="FFFFFF"/>
        </w:rPr>
        <w:t>Если в списке есть хотя бы один ребенок младше 7 лет, то график движения автобуса должен быть составлен так, чтобы автобус не находился в пути дольше 4 часов. То есть речь идет об общей продолжительности поездки. Так что взять маленьких детей в длительные поездки не получится.</w:t>
      </w:r>
    </w:p>
    <w:p w14:paraId="3CEE0674" w14:textId="77777777" w:rsidR="00BC777A" w:rsidRDefault="00BC777A" w:rsidP="00BC777A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C777A">
        <w:rPr>
          <w:rFonts w:ascii="Times New Roman" w:hAnsi="Times New Roman" w:cs="Times New Roman"/>
          <w:color w:val="333333"/>
          <w:shd w:val="clear" w:color="auto" w:fill="FFFFFF"/>
        </w:rPr>
        <w:t>Все взрослые пассажиры автобуса должны быть включены в список пассажиров в качестве сопровождающих.</w:t>
      </w:r>
    </w:p>
    <w:p w14:paraId="127A69D5" w14:textId="77777777" w:rsidR="00BC777A" w:rsidRPr="00BC777A" w:rsidRDefault="00BC777A" w:rsidP="00BC777A">
      <w:pPr>
        <w:spacing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BC777A">
        <w:rPr>
          <w:rFonts w:ascii="Times New Roman" w:eastAsia="Times New Roman" w:hAnsi="Times New Roman" w:cs="Times New Roman"/>
          <w:b/>
          <w:bCs/>
          <w:color w:val="333333"/>
        </w:rPr>
        <w:t>Автобус для организованной перевозки</w:t>
      </w:r>
    </w:p>
    <w:p w14:paraId="7D3AD41C" w14:textId="77777777" w:rsidR="00BC777A" w:rsidRPr="00BC777A" w:rsidRDefault="00BC777A" w:rsidP="00BC777A">
      <w:pPr>
        <w:shd w:val="clear" w:color="auto" w:fill="F8FCFE"/>
        <w:spacing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b/>
          <w:bCs/>
          <w:color w:val="333333"/>
        </w:rPr>
        <w:t>22.6.</w:t>
      </w:r>
      <w:r w:rsidRPr="00BC777A">
        <w:rPr>
          <w:rFonts w:ascii="Times New Roman" w:eastAsia="Times New Roman" w:hAnsi="Times New Roman" w:cs="Times New Roman"/>
          <w:color w:val="333333"/>
        </w:rPr>
        <w:t> Организованная перевозка группы детей должна осуществляться в соответствии с настоящими Правилами, а также правилами, утверждаемыми Правительством Российской Федерации, в автобусе, обозначенном опознавательными знаками "Перевозка детей".</w:t>
      </w:r>
    </w:p>
    <w:p w14:paraId="54E83E2A" w14:textId="77777777" w:rsidR="00BC777A" w:rsidRPr="00BC777A" w:rsidRDefault="00BC777A" w:rsidP="00BC77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К автобусу предъявляются следующие </w:t>
      </w:r>
      <w:r w:rsidRPr="00BC777A">
        <w:rPr>
          <w:rFonts w:ascii="Times New Roman" w:eastAsia="Times New Roman" w:hAnsi="Times New Roman" w:cs="Times New Roman"/>
          <w:b/>
          <w:bCs/>
          <w:color w:val="333333"/>
        </w:rPr>
        <w:t>требования</w:t>
      </w:r>
      <w:r w:rsidRPr="00BC777A">
        <w:rPr>
          <w:rFonts w:ascii="Times New Roman" w:eastAsia="Times New Roman" w:hAnsi="Times New Roman" w:cs="Times New Roman"/>
          <w:color w:val="333333"/>
        </w:rPr>
        <w:t>:</w:t>
      </w:r>
    </w:p>
    <w:p w14:paraId="6CA5C52B" w14:textId="77777777" w:rsidR="00BC777A" w:rsidRPr="00BC777A" w:rsidRDefault="00BC777A" w:rsidP="00BC777A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Установка знака "Перевозка детей". Знак устанавливается спереди и сзади автобуса.</w:t>
      </w:r>
    </w:p>
    <w:p w14:paraId="2E8A02C0" w14:textId="77777777" w:rsidR="00BC777A" w:rsidRPr="00BC777A" w:rsidRDefault="00BC777A" w:rsidP="00BC777A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Включение маячка желтого или оранжевого цвета (начиная </w:t>
      </w:r>
      <w:hyperlink r:id="rId5" w:history="1">
        <w:r w:rsidRPr="00BC777A">
          <w:rPr>
            <w:rFonts w:ascii="Times New Roman" w:eastAsia="Times New Roman" w:hAnsi="Times New Roman" w:cs="Times New Roman"/>
            <w:color w:val="8A0000"/>
            <w:u w:val="single"/>
            <w:bdr w:val="none" w:sz="0" w:space="0" w:color="auto" w:frame="1"/>
          </w:rPr>
          <w:t>с 1 июля 2018 года</w:t>
        </w:r>
      </w:hyperlink>
      <w:r w:rsidRPr="00BC777A">
        <w:rPr>
          <w:rFonts w:ascii="Times New Roman" w:eastAsia="Times New Roman" w:hAnsi="Times New Roman" w:cs="Times New Roman"/>
          <w:color w:val="333333"/>
        </w:rPr>
        <w:t>).</w:t>
      </w:r>
    </w:p>
    <w:p w14:paraId="7F984A9A" w14:textId="77777777" w:rsidR="00BC777A" w:rsidRPr="00BC777A" w:rsidRDefault="00BC777A" w:rsidP="00BC777A">
      <w:pPr>
        <w:numPr>
          <w:ilvl w:val="0"/>
          <w:numId w:val="3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Автобус должен быть оборудован ремнями безопасности (с 1 октября 2019 года).</w:t>
      </w:r>
    </w:p>
    <w:p w14:paraId="1072E165" w14:textId="77777777" w:rsidR="00BC777A" w:rsidRPr="00BC777A" w:rsidRDefault="00BC777A" w:rsidP="00BC777A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Часть 3 предусматривает штрафы:</w:t>
      </w:r>
    </w:p>
    <w:p w14:paraId="223DA574" w14:textId="77777777" w:rsidR="00BC777A" w:rsidRPr="00BC777A" w:rsidRDefault="00BC777A" w:rsidP="00BC777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для водителя - 3 000 рублей,</w:t>
      </w:r>
    </w:p>
    <w:p w14:paraId="32010ABD" w14:textId="77777777" w:rsidR="00BC777A" w:rsidRPr="00BC777A" w:rsidRDefault="00BC777A" w:rsidP="00BC777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для должностных лиц - 25 000 рублей,</w:t>
      </w:r>
    </w:p>
    <w:p w14:paraId="6D05C5F4" w14:textId="77777777" w:rsidR="00BC777A" w:rsidRPr="00BC777A" w:rsidRDefault="00BC777A" w:rsidP="00BC777A">
      <w:pPr>
        <w:numPr>
          <w:ilvl w:val="0"/>
          <w:numId w:val="4"/>
        </w:numPr>
        <w:shd w:val="clear" w:color="auto" w:fill="FFFFFF"/>
        <w:spacing w:before="75" w:after="75" w:line="240" w:lineRule="auto"/>
        <w:ind w:left="0"/>
        <w:rPr>
          <w:rFonts w:ascii="Times New Roman" w:eastAsia="Times New Roman" w:hAnsi="Times New Roman" w:cs="Times New Roman"/>
          <w:color w:val="333333"/>
        </w:rPr>
      </w:pPr>
      <w:r w:rsidRPr="00BC777A">
        <w:rPr>
          <w:rFonts w:ascii="Times New Roman" w:eastAsia="Times New Roman" w:hAnsi="Times New Roman" w:cs="Times New Roman"/>
          <w:color w:val="333333"/>
        </w:rPr>
        <w:t>для юридических лиц - </w:t>
      </w:r>
      <w:r w:rsidRPr="00BC777A">
        <w:rPr>
          <w:rFonts w:ascii="Times New Roman" w:eastAsia="Times New Roman" w:hAnsi="Times New Roman" w:cs="Times New Roman"/>
          <w:b/>
          <w:bCs/>
          <w:color w:val="333333"/>
        </w:rPr>
        <w:t>100 000 рублей</w:t>
      </w:r>
      <w:r w:rsidRPr="00BC777A">
        <w:rPr>
          <w:rFonts w:ascii="Times New Roman" w:eastAsia="Times New Roman" w:hAnsi="Times New Roman" w:cs="Times New Roman"/>
          <w:color w:val="333333"/>
        </w:rPr>
        <w:t>.</w:t>
      </w:r>
    </w:p>
    <w:p w14:paraId="118824EB" w14:textId="77777777" w:rsidR="00BC777A" w:rsidRDefault="00BC777A" w:rsidP="00BC777A"/>
    <w:p w14:paraId="2EFD07D7" w14:textId="77777777" w:rsidR="00ED40FE" w:rsidRDefault="00ED40FE"/>
    <w:sectPr w:rsidR="00ED40FE" w:rsidSect="00BC77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431B"/>
    <w:multiLevelType w:val="multilevel"/>
    <w:tmpl w:val="53B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348E3"/>
    <w:multiLevelType w:val="multilevel"/>
    <w:tmpl w:val="EA6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B0D39"/>
    <w:multiLevelType w:val="multilevel"/>
    <w:tmpl w:val="E3EC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8937FE"/>
    <w:multiLevelType w:val="multilevel"/>
    <w:tmpl w:val="AA5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77A"/>
    <w:rsid w:val="001203F6"/>
    <w:rsid w:val="00BC777A"/>
    <w:rsid w:val="00ED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7D23"/>
  <w15:docId w15:val="{05F28590-29BC-45BA-BBD1-9AE4AD42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C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BC7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dmaster.ru/documentsnews/migalki-na-avtobusa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Professional</cp:lastModifiedBy>
  <cp:revision>4</cp:revision>
  <dcterms:created xsi:type="dcterms:W3CDTF">2023-11-24T07:24:00Z</dcterms:created>
  <dcterms:modified xsi:type="dcterms:W3CDTF">2025-03-26T10:10:00Z</dcterms:modified>
</cp:coreProperties>
</file>